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A7D" w:rsidRDefault="004A6A7D" w:rsidP="004A6A7D">
      <w:pPr>
        <w:jc w:val="center"/>
        <w:rPr>
          <w:b/>
          <w:sz w:val="32"/>
          <w:szCs w:val="32"/>
        </w:rPr>
      </w:pPr>
    </w:p>
    <w:p w:rsidR="004A6A7D" w:rsidRDefault="004A6A7D" w:rsidP="004A6A7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Dezvoltare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comunitara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integrare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europeana</w:t>
      </w:r>
      <w:proofErr w:type="spellEnd"/>
    </w:p>
    <w:p w:rsidR="004A6A7D" w:rsidRDefault="004A6A7D" w:rsidP="004A6A7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Anul</w:t>
      </w:r>
      <w:proofErr w:type="spellEnd"/>
      <w:r>
        <w:rPr>
          <w:b/>
          <w:sz w:val="32"/>
          <w:szCs w:val="32"/>
        </w:rPr>
        <w:t xml:space="preserve"> I</w:t>
      </w:r>
    </w:p>
    <w:p w:rsidR="004A6A7D" w:rsidRDefault="004A6A7D" w:rsidP="004A6A7D"/>
    <w:tbl>
      <w:tblPr>
        <w:tblStyle w:val="MediumList2-Accent2"/>
        <w:tblW w:w="160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8"/>
        <w:gridCol w:w="5476"/>
        <w:gridCol w:w="4731"/>
        <w:gridCol w:w="1710"/>
        <w:gridCol w:w="1080"/>
        <w:gridCol w:w="1170"/>
        <w:gridCol w:w="1170"/>
      </w:tblGrid>
      <w:tr w:rsidR="004A6A7D" w:rsidTr="00A6504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70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8" w:type="dxa"/>
            <w:hideMark/>
          </w:tcPr>
          <w:p w:rsidR="004A6A7D" w:rsidRDefault="004A6A7D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Nr. </w:t>
            </w:r>
            <w:proofErr w:type="spellStart"/>
            <w:r>
              <w:rPr>
                <w:b/>
                <w:color w:val="0070C0"/>
              </w:rPr>
              <w:t>crt</w:t>
            </w:r>
            <w:proofErr w:type="spellEnd"/>
            <w:r>
              <w:rPr>
                <w:b/>
                <w:color w:val="0070C0"/>
              </w:rPr>
              <w:t>.</w:t>
            </w:r>
          </w:p>
        </w:tc>
        <w:tc>
          <w:tcPr>
            <w:tcW w:w="5476" w:type="dxa"/>
            <w:hideMark/>
          </w:tcPr>
          <w:p w:rsidR="004A6A7D" w:rsidRDefault="004A6A7D" w:rsidP="00A6504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Disciplina</w:t>
            </w:r>
            <w:proofErr w:type="spellEnd"/>
          </w:p>
        </w:tc>
        <w:tc>
          <w:tcPr>
            <w:tcW w:w="4731" w:type="dxa"/>
            <w:hideMark/>
          </w:tcPr>
          <w:p w:rsidR="004A6A7D" w:rsidRDefault="004A6A7D" w:rsidP="00A6504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Cadru</w:t>
            </w:r>
            <w:proofErr w:type="spellEnd"/>
            <w:r>
              <w:rPr>
                <w:b/>
                <w:color w:val="0070C0"/>
              </w:rPr>
              <w:t xml:space="preserve"> didactic </w:t>
            </w:r>
            <w:proofErr w:type="spellStart"/>
            <w:r>
              <w:rPr>
                <w:b/>
                <w:color w:val="0070C0"/>
              </w:rPr>
              <w:t>examinator</w:t>
            </w:r>
            <w:proofErr w:type="spellEnd"/>
          </w:p>
        </w:tc>
        <w:tc>
          <w:tcPr>
            <w:tcW w:w="1710" w:type="dxa"/>
            <w:hideMark/>
          </w:tcPr>
          <w:p w:rsidR="004A6A7D" w:rsidRDefault="004A6A7D" w:rsidP="00A6504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Data </w:t>
            </w:r>
          </w:p>
        </w:tc>
        <w:tc>
          <w:tcPr>
            <w:tcW w:w="1080" w:type="dxa"/>
            <w:hideMark/>
          </w:tcPr>
          <w:p w:rsidR="004A6A7D" w:rsidRDefault="004A6A7D" w:rsidP="00A6504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Ora</w:t>
            </w:r>
            <w:proofErr w:type="spellEnd"/>
          </w:p>
        </w:tc>
        <w:tc>
          <w:tcPr>
            <w:tcW w:w="1170" w:type="dxa"/>
            <w:hideMark/>
          </w:tcPr>
          <w:p w:rsidR="004A6A7D" w:rsidRDefault="004A6A7D" w:rsidP="00A6504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Sala</w:t>
            </w:r>
          </w:p>
        </w:tc>
      </w:tr>
      <w:tr w:rsidR="004A6A7D" w:rsidTr="00A650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70" w:type="dxa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:rsidR="004A6A7D" w:rsidRDefault="004A6A7D" w:rsidP="00A6504A">
            <w:pPr>
              <w:spacing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5476" w:type="dxa"/>
            <w:hideMark/>
          </w:tcPr>
          <w:p w:rsidR="004A6A7D" w:rsidRDefault="004A6A7D" w:rsidP="00A6504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r>
              <w:rPr>
                <w:rFonts w:ascii="_TimesNewRoman" w:hAnsi="_TimesNewRoman"/>
                <w:b/>
                <w:sz w:val="24"/>
                <w:szCs w:val="24"/>
              </w:rPr>
              <w:t>Etic[ ]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integrare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academic[</w:t>
            </w:r>
          </w:p>
        </w:tc>
        <w:tc>
          <w:tcPr>
            <w:tcW w:w="4731" w:type="dxa"/>
            <w:hideMark/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Prof.univ.dr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Ionel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Bu]e</w:t>
            </w:r>
          </w:p>
        </w:tc>
        <w:tc>
          <w:tcPr>
            <w:tcW w:w="1710" w:type="dxa"/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07.09.2020</w:t>
            </w:r>
          </w:p>
        </w:tc>
        <w:tc>
          <w:tcPr>
            <w:tcW w:w="1080" w:type="dxa"/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170" w:type="dxa"/>
            <w:tcBorders>
              <w:right w:val="single" w:sz="8" w:space="0" w:color="ED7D31" w:themeColor="accent2"/>
            </w:tcBorders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A6A7D" w:rsidTr="00A6504A">
        <w:trPr>
          <w:gridAfter w:val="1"/>
          <w:wAfter w:w="11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:rsidR="004A6A7D" w:rsidRDefault="004A6A7D" w:rsidP="00A6504A">
            <w:pPr>
              <w:spacing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A7D" w:rsidRDefault="004A6A7D" w:rsidP="00A6504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Politici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sociale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europene</w:t>
            </w:r>
            <w:proofErr w:type="spellEnd"/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. Gabriela Motoi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03.09.2020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ED7D31" w:themeColor="accent2"/>
            </w:tcBorders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A6A7D" w:rsidTr="00A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:rsidR="004A6A7D" w:rsidRDefault="004A6A7D" w:rsidP="00A6504A">
            <w:pPr>
              <w:spacing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5476" w:type="dxa"/>
            <w:hideMark/>
          </w:tcPr>
          <w:p w:rsidR="004A6A7D" w:rsidRDefault="004A6A7D" w:rsidP="00A6504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Managementul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organiza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\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iilor</w:t>
            </w:r>
            <w:proofErr w:type="spellEnd"/>
          </w:p>
        </w:tc>
        <w:tc>
          <w:tcPr>
            <w:tcW w:w="4731" w:type="dxa"/>
            <w:hideMark/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Conf.univ.dr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M.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S@rbu</w:t>
            </w:r>
            <w:proofErr w:type="spellEnd"/>
          </w:p>
        </w:tc>
        <w:tc>
          <w:tcPr>
            <w:tcW w:w="1710" w:type="dxa"/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01.09.2020</w:t>
            </w:r>
          </w:p>
        </w:tc>
        <w:tc>
          <w:tcPr>
            <w:tcW w:w="1080" w:type="dxa"/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170" w:type="dxa"/>
            <w:tcBorders>
              <w:right w:val="single" w:sz="8" w:space="0" w:color="ED7D31" w:themeColor="accent2"/>
            </w:tcBorders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8" w:space="0" w:color="ED7D31" w:themeColor="accent2"/>
            </w:tcBorders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A6A7D" w:rsidTr="00A6504A">
        <w:trPr>
          <w:gridAfter w:val="1"/>
          <w:wAfter w:w="11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:rsidR="004A6A7D" w:rsidRDefault="004A6A7D" w:rsidP="00A6504A">
            <w:pPr>
              <w:spacing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A7D" w:rsidRDefault="004A6A7D" w:rsidP="00A6504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Teorii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privind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dezvoltarea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social[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Conf.univ.dr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Eugenia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Udangiu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04.09.2020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ED7D31" w:themeColor="accent2"/>
            </w:tcBorders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A6A7D" w:rsidTr="00A650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:rsidR="004A6A7D" w:rsidRDefault="004A6A7D" w:rsidP="00A6504A">
            <w:pPr>
              <w:spacing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5476" w:type="dxa"/>
            <w:hideMark/>
          </w:tcPr>
          <w:p w:rsidR="004A6A7D" w:rsidRDefault="004A6A7D" w:rsidP="00A6504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Practic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[ de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4731" w:type="dxa"/>
            <w:hideMark/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Gabriel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Pricin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[</w:t>
            </w:r>
          </w:p>
        </w:tc>
        <w:tc>
          <w:tcPr>
            <w:tcW w:w="1710" w:type="dxa"/>
            <w:hideMark/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02.09.2020</w:t>
            </w:r>
          </w:p>
        </w:tc>
        <w:tc>
          <w:tcPr>
            <w:tcW w:w="1080" w:type="dxa"/>
            <w:hideMark/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170" w:type="dxa"/>
            <w:tcBorders>
              <w:right w:val="single" w:sz="8" w:space="0" w:color="ED7D31" w:themeColor="accent2"/>
            </w:tcBorders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A6A7D" w:rsidTr="00A6504A">
        <w:trPr>
          <w:gridAfter w:val="1"/>
          <w:wAfter w:w="11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:rsidR="004A6A7D" w:rsidRDefault="004A6A7D" w:rsidP="00A6504A">
            <w:pPr>
              <w:spacing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A7D" w:rsidRDefault="004A6A7D" w:rsidP="00A6504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Managementul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resurselor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umane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Andreea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Ni\[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01.09.2020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ED7D31" w:themeColor="accent2"/>
            </w:tcBorders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A6A7D" w:rsidTr="00A650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:rsidR="004A6A7D" w:rsidRDefault="004A6A7D" w:rsidP="00A6504A">
            <w:pPr>
              <w:spacing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5476" w:type="dxa"/>
            <w:hideMark/>
          </w:tcPr>
          <w:p w:rsidR="004A6A7D" w:rsidRDefault="004A6A7D" w:rsidP="00A6504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Cercetare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sociologic[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avansat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[      </w:t>
            </w:r>
          </w:p>
        </w:tc>
        <w:tc>
          <w:tcPr>
            <w:tcW w:w="4731" w:type="dxa"/>
            <w:hideMark/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Conf.univ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. dr. Constantin Cr[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\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oiu</w:t>
            </w:r>
            <w:proofErr w:type="spellEnd"/>
          </w:p>
        </w:tc>
        <w:tc>
          <w:tcPr>
            <w:tcW w:w="1710" w:type="dxa"/>
            <w:hideMark/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08.09.2020</w:t>
            </w:r>
          </w:p>
        </w:tc>
        <w:tc>
          <w:tcPr>
            <w:tcW w:w="1080" w:type="dxa"/>
            <w:hideMark/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170" w:type="dxa"/>
            <w:tcBorders>
              <w:right w:val="single" w:sz="8" w:space="0" w:color="ED7D31" w:themeColor="accent2"/>
            </w:tcBorders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A6A7D" w:rsidTr="00A6504A">
        <w:trPr>
          <w:gridAfter w:val="1"/>
          <w:wAfter w:w="11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:rsidR="004A6A7D" w:rsidRDefault="004A6A7D" w:rsidP="00A6504A">
            <w:pPr>
              <w:spacing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A7D" w:rsidRDefault="004A6A7D" w:rsidP="00A6504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Dezvoltare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comunitar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[ ]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modele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integrare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social[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Conf.univ.dr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Eugenia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Udangiu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ED7D31" w:themeColor="accent2"/>
            </w:tcBorders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A6A7D" w:rsidTr="00A650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:rsidR="004A6A7D" w:rsidRDefault="004A6A7D" w:rsidP="00A6504A">
            <w:pPr>
              <w:spacing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5476" w:type="dxa"/>
            <w:hideMark/>
          </w:tcPr>
          <w:p w:rsidR="004A6A7D" w:rsidRDefault="004A6A7D" w:rsidP="00A6504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Diagnoza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social[ ]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grupuri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vulnerabile</w:t>
            </w:r>
            <w:proofErr w:type="spellEnd"/>
          </w:p>
        </w:tc>
        <w:tc>
          <w:tcPr>
            <w:tcW w:w="4731" w:type="dxa"/>
            <w:hideMark/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Asist.univ.dr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Veronica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Gheorghi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\[</w:t>
            </w:r>
          </w:p>
        </w:tc>
        <w:tc>
          <w:tcPr>
            <w:tcW w:w="1710" w:type="dxa"/>
            <w:hideMark/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09.09.2020</w:t>
            </w:r>
          </w:p>
        </w:tc>
        <w:tc>
          <w:tcPr>
            <w:tcW w:w="1080" w:type="dxa"/>
            <w:hideMark/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1170" w:type="dxa"/>
            <w:tcBorders>
              <w:right w:val="single" w:sz="8" w:space="0" w:color="ED7D31" w:themeColor="accent2"/>
            </w:tcBorders>
          </w:tcPr>
          <w:p w:rsidR="004A6A7D" w:rsidRDefault="004A6A7D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A6A7D" w:rsidTr="00A6504A">
        <w:trPr>
          <w:gridAfter w:val="1"/>
          <w:wAfter w:w="11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:rsidR="004A6A7D" w:rsidRDefault="004A6A7D" w:rsidP="00A6504A">
            <w:pPr>
              <w:spacing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ED7D31" w:themeColor="accent2"/>
              <w:right w:val="nil"/>
            </w:tcBorders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ED7D31" w:themeColor="accent2"/>
              <w:right w:val="nil"/>
            </w:tcBorders>
          </w:tcPr>
          <w:p w:rsidR="004A6A7D" w:rsidRDefault="004A6A7D" w:rsidP="00A6504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ED7D31" w:themeColor="accent2"/>
              <w:right w:val="nil"/>
            </w:tcBorders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D7D31" w:themeColor="accent2"/>
              <w:right w:val="nil"/>
            </w:tcBorders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D7D31" w:themeColor="accent2"/>
              <w:right w:val="single" w:sz="8" w:space="0" w:color="ED7D31" w:themeColor="accent2"/>
            </w:tcBorders>
          </w:tcPr>
          <w:p w:rsidR="004A6A7D" w:rsidRDefault="004A6A7D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4A6A7D" w:rsidRDefault="004A6A7D" w:rsidP="004A6A7D">
      <w:pPr>
        <w:rPr>
          <w:sz w:val="24"/>
          <w:szCs w:val="24"/>
        </w:rPr>
      </w:pPr>
    </w:p>
    <w:p w:rsidR="00946EF5" w:rsidRDefault="00946EF5">
      <w:bookmarkStart w:id="0" w:name="_GoBack"/>
      <w:bookmarkEnd w:id="0"/>
    </w:p>
    <w:sectPr w:rsidR="00946EF5" w:rsidSect="004A6A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_TimesNewRoma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7D"/>
    <w:rsid w:val="004A6A7D"/>
    <w:rsid w:val="0094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55A86-3118-4CEE-9D01-DD426DD5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A7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2">
    <w:name w:val="Medium List 2 Accent 2"/>
    <w:basedOn w:val="TableNormal"/>
    <w:uiPriority w:val="66"/>
    <w:semiHidden/>
    <w:unhideWhenUsed/>
    <w:rsid w:val="004A6A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</cp:revision>
  <dcterms:created xsi:type="dcterms:W3CDTF">2020-07-29T07:01:00Z</dcterms:created>
  <dcterms:modified xsi:type="dcterms:W3CDTF">2020-07-29T07:02:00Z</dcterms:modified>
</cp:coreProperties>
</file>